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B199" w14:textId="77777777" w:rsidR="000F495B" w:rsidRDefault="000F495B" w:rsidP="000F495B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24"/>
          <w:szCs w:val="24"/>
        </w:rPr>
        <w:t>Kennisgewing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b/>
          <w:sz w:val="24"/>
          <w:szCs w:val="24"/>
        </w:rPr>
        <w:t>Ledevergadering</w:t>
      </w:r>
      <w:proofErr w:type="spellEnd"/>
    </w:p>
    <w:p w14:paraId="5A7A0CB4" w14:textId="6846C90F" w:rsidR="000F495B" w:rsidRDefault="000F495B" w:rsidP="000F495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r>
        <w:rPr>
          <w:rFonts w:ascii="Century Gothic" w:hAnsi="Century Gothic" w:cs="Arial"/>
          <w:sz w:val="24"/>
          <w:szCs w:val="24"/>
        </w:rPr>
        <w:t xml:space="preserve">Voortrekker Road Corridor Improvement District </w:t>
      </w:r>
      <w:r>
        <w:rPr>
          <w:rFonts w:ascii="Century Gothic" w:hAnsi="Century Gothic"/>
          <w:sz w:val="24"/>
          <w:szCs w:val="24"/>
        </w:rPr>
        <w:t xml:space="preserve">NPC (VRCID) </w:t>
      </w:r>
      <w:proofErr w:type="spellStart"/>
      <w:r>
        <w:rPr>
          <w:rFonts w:ascii="Century Gothic" w:hAnsi="Century Gothic"/>
          <w:sz w:val="24"/>
          <w:szCs w:val="24"/>
        </w:rPr>
        <w:t>hou</w:t>
      </w:r>
      <w:proofErr w:type="spellEnd"/>
      <w:r>
        <w:rPr>
          <w:rFonts w:ascii="Century Gothic" w:hAnsi="Century Gothic"/>
          <w:sz w:val="24"/>
          <w:szCs w:val="24"/>
        </w:rPr>
        <w:t xml:space="preserve"> ‘n </w:t>
      </w:r>
      <w:proofErr w:type="spellStart"/>
      <w:r>
        <w:rPr>
          <w:rFonts w:ascii="Century Gothic" w:hAnsi="Century Gothic"/>
          <w:sz w:val="24"/>
          <w:szCs w:val="24"/>
        </w:rPr>
        <w:t>Ledevergadering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Alle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belanghebbende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persone</w:t>
      </w:r>
      <w:proofErr w:type="spellEnd"/>
      <w:r>
        <w:rPr>
          <w:rFonts w:ascii="Century Gothic" w:hAnsi="Century Gothic"/>
          <w:sz w:val="24"/>
          <w:szCs w:val="24"/>
        </w:rPr>
        <w:t xml:space="preserve"> word </w:t>
      </w:r>
      <w:proofErr w:type="spellStart"/>
      <w:r>
        <w:rPr>
          <w:rFonts w:ascii="Century Gothic" w:hAnsi="Century Gothic"/>
          <w:sz w:val="24"/>
          <w:szCs w:val="24"/>
        </w:rPr>
        <w:t>genooi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‘n </w:t>
      </w:r>
      <w:proofErr w:type="spellStart"/>
      <w:r>
        <w:rPr>
          <w:rFonts w:ascii="Century Gothic" w:hAnsi="Century Gothic"/>
          <w:sz w:val="24"/>
          <w:szCs w:val="24"/>
        </w:rPr>
        <w:t>oorsig</w:t>
      </w:r>
      <w:proofErr w:type="spellEnd"/>
      <w:r>
        <w:rPr>
          <w:rFonts w:ascii="Century Gothic" w:hAnsi="Century Gothic"/>
          <w:sz w:val="24"/>
          <w:szCs w:val="24"/>
        </w:rPr>
        <w:t xml:space="preserve"> van die </w:t>
      </w:r>
      <w:proofErr w:type="spellStart"/>
      <w:r>
        <w:rPr>
          <w:rFonts w:ascii="Century Gothic" w:hAnsi="Century Gothic"/>
          <w:sz w:val="24"/>
          <w:szCs w:val="24"/>
        </w:rPr>
        <w:t>jaar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bedrywighede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beplanning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vir</w:t>
      </w:r>
      <w:proofErr w:type="spellEnd"/>
      <w:r>
        <w:rPr>
          <w:rFonts w:ascii="Century Gothic" w:hAnsi="Century Gothic"/>
          <w:sz w:val="24"/>
          <w:szCs w:val="24"/>
        </w:rPr>
        <w:t xml:space="preserve"> 20</w:t>
      </w:r>
      <w:r w:rsidR="00901438">
        <w:rPr>
          <w:rFonts w:ascii="Century Gothic" w:hAnsi="Century Gothic"/>
          <w:sz w:val="24"/>
          <w:szCs w:val="24"/>
        </w:rPr>
        <w:t>20/21</w:t>
      </w:r>
      <w:r>
        <w:rPr>
          <w:rFonts w:ascii="Century Gothic" w:hAnsi="Century Gothic"/>
          <w:sz w:val="24"/>
          <w:szCs w:val="24"/>
        </w:rPr>
        <w:t>.</w:t>
      </w:r>
    </w:p>
    <w:p w14:paraId="1746323B" w14:textId="77777777" w:rsidR="000F495B" w:rsidRDefault="000F495B" w:rsidP="000F49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01B6EE" w14:textId="50E73C72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Datum: </w:t>
      </w:r>
      <w:proofErr w:type="spellStart"/>
      <w:r>
        <w:rPr>
          <w:rFonts w:ascii="Century Gothic" w:hAnsi="Century Gothic"/>
          <w:sz w:val="24"/>
          <w:szCs w:val="24"/>
        </w:rPr>
        <w:t>Dinsdag</w:t>
      </w:r>
      <w:proofErr w:type="spellEnd"/>
      <w:r>
        <w:rPr>
          <w:rFonts w:ascii="Century Gothic" w:hAnsi="Century Gothic"/>
          <w:sz w:val="24"/>
          <w:szCs w:val="24"/>
        </w:rPr>
        <w:t>, 2</w:t>
      </w:r>
      <w:r w:rsidR="00901438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November 201</w:t>
      </w:r>
      <w:r w:rsidR="00901438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ab/>
      </w:r>
    </w:p>
    <w:p w14:paraId="0BD3BCD4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Tyd</w:t>
      </w:r>
      <w:proofErr w:type="spellEnd"/>
      <w:r>
        <w:rPr>
          <w:rFonts w:ascii="Century Gothic" w:hAnsi="Century Gothic"/>
          <w:sz w:val="24"/>
          <w:szCs w:val="24"/>
        </w:rPr>
        <w:t>: 18:00</w:t>
      </w:r>
      <w:r>
        <w:rPr>
          <w:rFonts w:ascii="Century Gothic" w:hAnsi="Century Gothic"/>
          <w:sz w:val="24"/>
          <w:szCs w:val="24"/>
        </w:rPr>
        <w:tab/>
      </w:r>
    </w:p>
    <w:p w14:paraId="54FFC7F0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Plek</w:t>
      </w:r>
      <w:proofErr w:type="spellEnd"/>
      <w:r>
        <w:rPr>
          <w:rFonts w:ascii="Century Gothic" w:hAnsi="Century Gothic"/>
          <w:sz w:val="24"/>
          <w:szCs w:val="24"/>
        </w:rPr>
        <w:t xml:space="preserve">: C.R. </w:t>
      </w:r>
      <w:proofErr w:type="spellStart"/>
      <w:r>
        <w:rPr>
          <w:rFonts w:ascii="Century Gothic" w:hAnsi="Century Gothic"/>
          <w:sz w:val="24"/>
          <w:szCs w:val="24"/>
        </w:rPr>
        <w:t>Louw</w:t>
      </w:r>
      <w:proofErr w:type="spellEnd"/>
      <w:r>
        <w:rPr>
          <w:rFonts w:ascii="Century Gothic" w:hAnsi="Century Gothic"/>
          <w:sz w:val="24"/>
          <w:szCs w:val="24"/>
        </w:rPr>
        <w:t xml:space="preserve"> Auditorium, Sanlam </w:t>
      </w:r>
      <w:proofErr w:type="spellStart"/>
      <w:r>
        <w:rPr>
          <w:rFonts w:ascii="Century Gothic" w:hAnsi="Century Gothic"/>
          <w:sz w:val="24"/>
          <w:szCs w:val="24"/>
        </w:rPr>
        <w:t>Hoofkantoor</w:t>
      </w:r>
      <w:proofErr w:type="spellEnd"/>
      <w:r>
        <w:rPr>
          <w:rFonts w:ascii="Century Gothic" w:hAnsi="Century Gothic"/>
          <w:sz w:val="24"/>
          <w:szCs w:val="24"/>
        </w:rPr>
        <w:t>, Bellville</w:t>
      </w:r>
      <w:r>
        <w:rPr>
          <w:rFonts w:ascii="Century Gothic" w:hAnsi="Century Gothic"/>
          <w:sz w:val="24"/>
          <w:szCs w:val="24"/>
        </w:rPr>
        <w:tab/>
      </w:r>
    </w:p>
    <w:p w14:paraId="73A6217E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5FE0C6" w14:textId="3ED9CBF1" w:rsidR="000F495B" w:rsidRDefault="000F495B" w:rsidP="000F495B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Slegs</w:t>
      </w:r>
      <w:proofErr w:type="spellEnd"/>
      <w:r>
        <w:rPr>
          <w:rFonts w:ascii="Century Gothic" w:hAnsi="Century Gothic"/>
          <w:sz w:val="24"/>
          <w:szCs w:val="24"/>
        </w:rPr>
        <w:t xml:space="preserve"> bona fide-</w:t>
      </w:r>
      <w:proofErr w:type="spellStart"/>
      <w:r>
        <w:rPr>
          <w:rFonts w:ascii="Century Gothic" w:hAnsi="Century Gothic"/>
          <w:sz w:val="24"/>
          <w:szCs w:val="24"/>
        </w:rPr>
        <w:t>lede</w:t>
      </w:r>
      <w:proofErr w:type="spellEnd"/>
      <w:r>
        <w:rPr>
          <w:rFonts w:ascii="Century Gothic" w:hAnsi="Century Gothic"/>
          <w:sz w:val="24"/>
          <w:szCs w:val="24"/>
        </w:rPr>
        <w:t xml:space="preserve"> van die VRCID </w:t>
      </w:r>
      <w:proofErr w:type="spellStart"/>
      <w:r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stem by ‘n </w:t>
      </w:r>
      <w:proofErr w:type="spellStart"/>
      <w:r>
        <w:rPr>
          <w:rFonts w:ascii="Century Gothic" w:hAnsi="Century Gothic"/>
          <w:sz w:val="24"/>
          <w:szCs w:val="24"/>
        </w:rPr>
        <w:t>Ledevergadering</w:t>
      </w:r>
      <w:proofErr w:type="spellEnd"/>
      <w:r>
        <w:rPr>
          <w:rFonts w:ascii="Century Gothic" w:hAnsi="Century Gothic"/>
          <w:sz w:val="24"/>
          <w:szCs w:val="24"/>
        </w:rPr>
        <w:t xml:space="preserve">.  </w:t>
      </w:r>
      <w:proofErr w:type="spellStart"/>
      <w:r>
        <w:rPr>
          <w:rFonts w:ascii="Century Gothic" w:hAnsi="Century Gothic"/>
          <w:sz w:val="24"/>
          <w:szCs w:val="24"/>
        </w:rPr>
        <w:t>Alle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eienaars</w:t>
      </w:r>
      <w:proofErr w:type="spellEnd"/>
      <w:r>
        <w:rPr>
          <w:rFonts w:ascii="Century Gothic" w:hAnsi="Century Gothic"/>
          <w:sz w:val="24"/>
          <w:szCs w:val="24"/>
        </w:rPr>
        <w:t xml:space="preserve"> van </w:t>
      </w:r>
      <w:proofErr w:type="spellStart"/>
      <w:r w:rsidR="0034084C">
        <w:rPr>
          <w:rFonts w:ascii="Century Gothic" w:hAnsi="Century Gothic"/>
          <w:sz w:val="24"/>
          <w:szCs w:val="24"/>
        </w:rPr>
        <w:t>nie-residensiele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eiendom</w:t>
      </w:r>
      <w:proofErr w:type="spellEnd"/>
      <w:r>
        <w:rPr>
          <w:rFonts w:ascii="Century Gothic" w:hAnsi="Century Gothic"/>
          <w:sz w:val="24"/>
          <w:szCs w:val="24"/>
        </w:rPr>
        <w:t xml:space="preserve"> wat </w:t>
      </w:r>
      <w:proofErr w:type="spellStart"/>
      <w:r>
        <w:rPr>
          <w:rFonts w:ascii="Century Gothic" w:hAnsi="Century Gothic"/>
          <w:sz w:val="24"/>
          <w:szCs w:val="24"/>
        </w:rPr>
        <w:t>binne</w:t>
      </w:r>
      <w:proofErr w:type="spellEnd"/>
      <w:r>
        <w:rPr>
          <w:rFonts w:ascii="Century Gothic" w:hAnsi="Century Gothic"/>
          <w:sz w:val="24"/>
          <w:szCs w:val="24"/>
        </w:rPr>
        <w:t xml:space="preserve"> die VRCID </w:t>
      </w:r>
      <w:proofErr w:type="spellStart"/>
      <w:r>
        <w:rPr>
          <w:rFonts w:ascii="Century Gothic" w:hAnsi="Century Gothic"/>
          <w:sz w:val="24"/>
          <w:szCs w:val="24"/>
        </w:rPr>
        <w:t>val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lede</w:t>
      </w:r>
      <w:proofErr w:type="spellEnd"/>
      <w:r>
        <w:rPr>
          <w:rFonts w:ascii="Century Gothic" w:hAnsi="Century Gothic"/>
          <w:sz w:val="24"/>
          <w:szCs w:val="24"/>
        </w:rPr>
        <w:t xml:space="preserve"> word sonder </w:t>
      </w:r>
      <w:proofErr w:type="spellStart"/>
      <w:r>
        <w:rPr>
          <w:rFonts w:ascii="Century Gothic" w:hAnsi="Century Gothic"/>
          <w:sz w:val="24"/>
          <w:szCs w:val="24"/>
        </w:rPr>
        <w:t>enige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daaraan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verbonde</w:t>
      </w:r>
      <w:proofErr w:type="spellEnd"/>
      <w:r>
        <w:rPr>
          <w:rFonts w:ascii="Century Gothic" w:hAnsi="Century Gothic"/>
          <w:sz w:val="24"/>
          <w:szCs w:val="24"/>
        </w:rPr>
        <w:t xml:space="preserve">, maar </w:t>
      </w:r>
      <w:proofErr w:type="spellStart"/>
      <w:r>
        <w:rPr>
          <w:rFonts w:ascii="Century Gothic" w:hAnsi="Century Gothic"/>
          <w:sz w:val="24"/>
          <w:szCs w:val="24"/>
        </w:rPr>
        <w:t>moet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registreer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901438">
        <w:rPr>
          <w:rFonts w:ascii="Century Gothic" w:hAnsi="Century Gothic"/>
          <w:sz w:val="24"/>
          <w:szCs w:val="24"/>
        </w:rPr>
        <w:t>19</w:t>
      </w:r>
      <w:r>
        <w:rPr>
          <w:rFonts w:ascii="Century Gothic" w:hAnsi="Century Gothic"/>
          <w:sz w:val="24"/>
          <w:szCs w:val="24"/>
        </w:rPr>
        <w:t xml:space="preserve"> November 201</w:t>
      </w:r>
      <w:r w:rsidR="00901438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.</w:t>
      </w:r>
    </w:p>
    <w:p w14:paraId="443EEB77" w14:textId="77777777" w:rsidR="000F495B" w:rsidRDefault="000F495B" w:rsidP="000F495B">
      <w:pPr>
        <w:pBdr>
          <w:bottom w:val="single" w:sz="12" w:space="1" w:color="auto"/>
        </w:pBd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</w:p>
    <w:p w14:paraId="3CDBFE69" w14:textId="77777777" w:rsidR="00CB7FAF" w:rsidRDefault="000F495B" w:rsidP="000F495B">
      <w:proofErr w:type="spellStart"/>
      <w:r>
        <w:rPr>
          <w:rFonts w:ascii="Century Gothic" w:hAnsi="Century Gothic"/>
          <w:b/>
          <w:sz w:val="24"/>
          <w:szCs w:val="24"/>
        </w:rPr>
        <w:t>Vir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meer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b/>
          <w:sz w:val="24"/>
          <w:szCs w:val="24"/>
        </w:rPr>
        <w:t>besonderhede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registrasie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dokumentasie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gaan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www.vrcid.co.za</w:t>
        </w:r>
      </w:hyperlink>
      <w:r>
        <w:rPr>
          <w:rFonts w:ascii="Century Gothic" w:hAnsi="Century Gothic"/>
          <w:b/>
          <w:sz w:val="24"/>
          <w:szCs w:val="24"/>
        </w:rPr>
        <w:t xml:space="preserve"> of </w:t>
      </w:r>
      <w:proofErr w:type="spellStart"/>
      <w:r>
        <w:rPr>
          <w:rFonts w:ascii="Century Gothic" w:hAnsi="Century Gothic"/>
          <w:b/>
          <w:sz w:val="24"/>
          <w:szCs w:val="24"/>
        </w:rPr>
        <w:t>stuur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‘n epos </w:t>
      </w:r>
      <w:proofErr w:type="spellStart"/>
      <w:r>
        <w:rPr>
          <w:rFonts w:ascii="Century Gothic" w:hAnsi="Century Gothic"/>
          <w:b/>
          <w:sz w:val="24"/>
          <w:szCs w:val="24"/>
        </w:rPr>
        <w:t>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Leonie.vanderMerwe@vrcid.co.za</w:t>
        </w:r>
      </w:hyperlink>
      <w:r>
        <w:rPr>
          <w:rFonts w:ascii="Century Gothic" w:hAnsi="Century Gothic"/>
          <w:b/>
          <w:sz w:val="24"/>
          <w:szCs w:val="24"/>
        </w:rPr>
        <w:t xml:space="preserve"> of </w:t>
      </w:r>
      <w:proofErr w:type="spellStart"/>
      <w:r>
        <w:rPr>
          <w:rFonts w:ascii="Century Gothic" w:hAnsi="Century Gothic"/>
          <w:b/>
          <w:sz w:val="24"/>
          <w:szCs w:val="24"/>
        </w:rPr>
        <w:t>skakel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021 823 6713.</w:t>
      </w:r>
    </w:p>
    <w:sectPr w:rsidR="00CB7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5B"/>
    <w:rsid w:val="000E59A4"/>
    <w:rsid w:val="000F495B"/>
    <w:rsid w:val="0034084C"/>
    <w:rsid w:val="00901438"/>
    <w:rsid w:val="00C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3DDD4"/>
  <w15:chartTrackingRefBased/>
  <w15:docId w15:val="{6F1D80F7-3429-4325-9C8F-A4297FF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5B"/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e.vanderMerwe@vrcid.co.za" TargetMode="External"/><Relationship Id="rId4" Type="http://schemas.openxmlformats.org/officeDocument/2006/relationships/hyperlink" Target="http://www.vrci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jessica@theyellowdoor.co.za</cp:lastModifiedBy>
  <cp:revision>2</cp:revision>
  <dcterms:created xsi:type="dcterms:W3CDTF">2019-11-05T07:25:00Z</dcterms:created>
  <dcterms:modified xsi:type="dcterms:W3CDTF">2019-11-05T07:25:00Z</dcterms:modified>
</cp:coreProperties>
</file>